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79" w:rsidRPr="00C31A7E" w:rsidRDefault="005B44CA" w:rsidP="00C758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</w:t>
      </w:r>
      <w:r w:rsidR="00C75879" w:rsidRPr="005B44CA">
        <w:rPr>
          <w:rFonts w:ascii="Times New Roman" w:eastAsia="Times New Roman" w:hAnsi="Times New Roman" w:cs="Times New Roman"/>
          <w:b/>
          <w:bCs/>
          <w:sz w:val="27"/>
          <w:szCs w:val="27"/>
        </w:rPr>
        <w:t>Crisis Card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 xml:space="preserve">How can you be rescued in an ocean of despair? You need to be prepared 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before</w:t>
      </w:r>
      <w:r w:rsidRPr="00C31A7E">
        <w:rPr>
          <w:rFonts w:ascii="Times New Roman" w:eastAsia="Times New Roman" w:hAnsi="Times New Roman" w:cs="Times New Roman"/>
          <w:sz w:val="24"/>
          <w:szCs w:val="24"/>
        </w:rPr>
        <w:t xml:space="preserve"> you are overwhelmed by wave upon wave of hopelessness. With or without the help of others, you can equip yourself ahead of time by making a 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Lifeline Crisis Card</w:t>
      </w:r>
      <w:r w:rsidRPr="00C31A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 xml:space="preserve">From the following suggestions, choose what is appropriate for you, then outline the steps you will take when you find yourself in an emotional crisis. Give a copy of your plan to trusted family members or friends, and keep a copy with you at all times—in your wallet, car, desk, medicine cabinet, and kitchen cupboard. When you first begin to feel your heart sinking: 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Reach out for your lifeline</w:t>
      </w:r>
      <w:r w:rsidRPr="00C31A7E">
        <w:rPr>
          <w:rFonts w:ascii="Times New Roman" w:eastAsia="Times New Roman" w:hAnsi="Times New Roman" w:cs="Times New Roman"/>
          <w:sz w:val="24"/>
          <w:szCs w:val="24"/>
        </w:rPr>
        <w:t>! ...</w:t>
      </w:r>
    </w:p>
    <w:p w:rsidR="00C75879" w:rsidRPr="000827E6" w:rsidRDefault="00C75879" w:rsidP="000827E6">
      <w:pPr>
        <w:spacing w:before="225" w:after="225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“Guard my life and rescue me; let me not be put to shame, for I take refuge in you.” 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>(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Psalm 25:20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>)</w:t>
      </w:r>
      <w:bookmarkStart w:id="0" w:name="_GoBack"/>
      <w:bookmarkEnd w:id="0"/>
    </w:p>
    <w:p w:rsidR="00C75879" w:rsidRPr="000827E6" w:rsidRDefault="00C75879" w:rsidP="000827E6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0827E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When in crisis, I will focus on </w:t>
      </w:r>
      <w:proofErr w:type="gramStart"/>
      <w:r w:rsidRPr="000827E6">
        <w:rPr>
          <w:rFonts w:ascii="Times New Roman" w:eastAsia="Times New Roman" w:hAnsi="Times New Roman" w:cs="Times New Roman"/>
          <w:b/>
          <w:bCs/>
          <w:sz w:val="23"/>
          <w:szCs w:val="23"/>
        </w:rPr>
        <w:t>God ...</w:t>
      </w:r>
      <w:proofErr w:type="gramEnd"/>
    </w:p>
    <w:p w:rsidR="00C75879" w:rsidRPr="000827E6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b/>
          <w:sz w:val="23"/>
          <w:szCs w:val="23"/>
        </w:rPr>
        <w:t>— I will pray:</w:t>
      </w:r>
    </w:p>
    <w:p w:rsidR="00C75879" w:rsidRPr="00C31A7E" w:rsidRDefault="00C75879" w:rsidP="000827E6">
      <w:pPr>
        <w:spacing w:before="12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“In you, O </w:t>
      </w:r>
      <w:r w:rsidRPr="000827E6">
        <w:rPr>
          <w:rFonts w:ascii="Times New Roman" w:eastAsia="Times New Roman" w:hAnsi="Times New Roman" w:cs="Times New Roman"/>
          <w:i/>
          <w:iCs/>
          <w:smallCaps/>
          <w:sz w:val="23"/>
          <w:szCs w:val="23"/>
        </w:rPr>
        <w:t>Lord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, I have taken refuge; let me never be put to shame; deliver me in your righteousness. Turn your ear to me, come quickly to my rescue; be my rock of refuge, a strong fortress to save me. Since you are my rock and my fortress, for the sake of your name lead and guide me” 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0827E6">
        <w:rPr>
          <w:rFonts w:ascii="Times New Roman" w:eastAsia="Times New Roman" w:hAnsi="Times New Roman" w:cs="Times New Roman"/>
          <w:sz w:val="23"/>
          <w:szCs w:val="23"/>
          <w:u w:val="single"/>
        </w:rPr>
        <w:t>Psalm 31:1–3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>pray verses 1–9, 14–24).</w:t>
      </w:r>
    </w:p>
    <w:p w:rsidR="00C75879" w:rsidRPr="000827E6" w:rsidRDefault="00C75879" w:rsidP="000827E6">
      <w:pPr>
        <w:spacing w:before="120" w:after="120" w:line="240" w:lineRule="auto"/>
        <w:ind w:left="480" w:hanging="12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b/>
          <w:sz w:val="23"/>
          <w:szCs w:val="23"/>
        </w:rPr>
        <w:t>— I will recite Scriptures aloud:</w:t>
      </w:r>
    </w:p>
    <w:p w:rsidR="00C75879" w:rsidRPr="000827E6" w:rsidRDefault="00C75879" w:rsidP="000827E6">
      <w:pPr>
        <w:spacing w:before="12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“Have mercy on me, O God, have mercy on me, for in you my soul takes refuge. I will take refuge in the shadow of your wings until the disaster has passed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” 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>(Psalm 57:1; also read Psalms 27 and 28).</w:t>
      </w:r>
    </w:p>
    <w:p w:rsidR="00C75879" w:rsidRPr="000827E6" w:rsidRDefault="00C75879" w:rsidP="000827E6">
      <w:pPr>
        <w:spacing w:before="120" w:after="120" w:line="240" w:lineRule="auto"/>
        <w:ind w:left="480" w:hanging="12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b/>
          <w:sz w:val="23"/>
          <w:szCs w:val="23"/>
        </w:rPr>
        <w:t>— I will claim God’s promises:</w:t>
      </w:r>
    </w:p>
    <w:p w:rsidR="00C75879" w:rsidRPr="000827E6" w:rsidRDefault="00C75879" w:rsidP="000827E6">
      <w:pPr>
        <w:spacing w:before="12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“My comfort in my suffering is this: Your promise preserves my life” 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>(Psalm 119:50).</w:t>
      </w:r>
    </w:p>
    <w:p w:rsidR="00C75879" w:rsidRPr="000827E6" w:rsidRDefault="00C75879" w:rsidP="000827E6">
      <w:pPr>
        <w:spacing w:before="120" w:after="120" w:line="240" w:lineRule="auto"/>
        <w:ind w:left="480" w:hanging="12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b/>
          <w:sz w:val="23"/>
          <w:szCs w:val="23"/>
        </w:rPr>
        <w:t>— I will consider how special it is to be a child of God:</w:t>
      </w:r>
    </w:p>
    <w:p w:rsidR="00C75879" w:rsidRPr="000827E6" w:rsidRDefault="00C75879" w:rsidP="000827E6">
      <w:pPr>
        <w:spacing w:before="12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“How great is the love the Father has lavished on us, that we should be called children of God! And that is what we are!” 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>(1 John 3:1).</w:t>
      </w:r>
    </w:p>
    <w:p w:rsidR="00C75879" w:rsidRPr="000827E6" w:rsidRDefault="00C75879" w:rsidP="000827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0827E6">
        <w:rPr>
          <w:rFonts w:ascii="Times New Roman" w:eastAsia="Times New Roman" w:hAnsi="Times New Roman" w:cs="Times New Roman"/>
          <w:b/>
          <w:bCs/>
          <w:sz w:val="23"/>
          <w:szCs w:val="23"/>
        </w:rPr>
        <w:t>When in crisis, I will listen to Christian praise music and Scripture songs:</w:t>
      </w:r>
    </w:p>
    <w:p w:rsidR="00C75879" w:rsidRPr="000827E6" w:rsidRDefault="00C75879" w:rsidP="000827E6">
      <w:pPr>
        <w:spacing w:before="12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“Sing to the </w:t>
      </w:r>
      <w:r w:rsidRPr="000827E6">
        <w:rPr>
          <w:rFonts w:ascii="Times New Roman" w:eastAsia="Times New Roman" w:hAnsi="Times New Roman" w:cs="Times New Roman"/>
          <w:i/>
          <w:iCs/>
          <w:smallCaps/>
          <w:sz w:val="23"/>
          <w:szCs w:val="23"/>
        </w:rPr>
        <w:t>Lord</w:t>
      </w:r>
      <w:r w:rsidRPr="000827E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, you saints of his; praise his holy name. ... Weeping may remain for a night, but rejoicing comes in the morning” </w:t>
      </w:r>
      <w:r w:rsidRPr="000827E6">
        <w:rPr>
          <w:rFonts w:ascii="Times New Roman" w:eastAsia="Times New Roman" w:hAnsi="Times New Roman" w:cs="Times New Roman"/>
          <w:sz w:val="23"/>
          <w:szCs w:val="23"/>
        </w:rPr>
        <w:t>(Psalm 30:4–5).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won’t listen to heavy metal or acid rock.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won’t listen to rap or hip hop.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won’t listen to sad, country-western music.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When in crisis, I will question myself: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—“Why do I feel the need to hurt myself?”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—“What do I think I will accomplish through this?”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—“According to God, is what I am telling myself the truth or a lie?”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—“Are my actions and desires reflecting my true identity in Christ, or are they coming out of my past experiences?”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—“What effect would harming myself have on those who care about me?”</w:t>
      </w:r>
    </w:p>
    <w:p w:rsidR="00C75879" w:rsidRPr="000827E6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“Surely you desire truth in the inner parts; you teach me wisdom in the inmost place” </w:t>
      </w:r>
      <w:r w:rsidRPr="000827E6">
        <w:rPr>
          <w:rFonts w:ascii="Times New Roman" w:eastAsia="Times New Roman" w:hAnsi="Times New Roman" w:cs="Times New Roman"/>
          <w:b/>
          <w:sz w:val="23"/>
          <w:szCs w:val="23"/>
        </w:rPr>
        <w:t>(Psalm 51:6).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4"/>
          <w:szCs w:val="24"/>
        </w:rPr>
        <w:t>When in crisis, I will make positive affirmations: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—“My life is worth living because His Word assures me that I am a child of God.”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—“God loves me and has a purpose for my life.”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—“Because God has a plan for me, I will treat the body He gave me with respect.”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—“Even though I can’t see the future, I will walk by faith, not by sight.”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“Whatever is true, whatever is noble, whatever is right, whatever is pure, whatever is lovely, whatever is admirable—if anything is excellent or praiseworthy—think about such things” 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>(</w:t>
      </w:r>
      <w:hyperlink r:id="rId4" w:history="1">
        <w:r w:rsidRPr="00C31A7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Philippians 4:8</w:t>
        </w:r>
      </w:hyperlink>
      <w:r w:rsidRPr="00C31A7E"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When in crisis, I will review encouraging words: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Read aloud positive letters and notes from friends and family.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Review positive thoughts of why it’s worth it to heal.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Recall those who believe in me and in my growth.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Remember what others have said about why there is hope for me.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— </w:t>
      </w:r>
      <w:proofErr w:type="gramStart"/>
      <w:r w:rsidRPr="00C31A7E">
        <w:rPr>
          <w:rFonts w:ascii="Times New Roman" w:eastAsia="Times New Roman" w:hAnsi="Times New Roman" w:cs="Times New Roman"/>
          <w:sz w:val="23"/>
          <w:szCs w:val="23"/>
        </w:rPr>
        <w:t>Rehearse</w:t>
      </w:r>
      <w:proofErr w:type="gramEnd"/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 God’s promise. ...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“The </w:t>
      </w:r>
      <w:r w:rsidRPr="00C31A7E">
        <w:rPr>
          <w:rFonts w:ascii="Times New Roman" w:eastAsia="Times New Roman" w:hAnsi="Times New Roman" w:cs="Times New Roman"/>
          <w:i/>
          <w:iCs/>
          <w:smallCaps/>
          <w:sz w:val="23"/>
          <w:szCs w:val="23"/>
        </w:rPr>
        <w:t>Lord</w:t>
      </w: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himself goes before you and will be with you; he will never leave you nor forsake you. Do not be afraid; do not be discouraged” 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>(</w:t>
      </w:r>
      <w:hyperlink r:id="rId5" w:history="1">
        <w:r w:rsidRPr="00C31A7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Deuteronomy 31:8</w:t>
        </w:r>
      </w:hyperlink>
      <w:r w:rsidRPr="00C31A7E"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When in crisis, I will not: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Act on impulse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Do any harmful act or anything even potentially harmful to myself, to others, or to property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Drive my automobile if there is a possibility of my driving recklessly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Act rashly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“God has not given us a spirit of fear, but of power and of love and of a sound mind” (</w:t>
      </w:r>
      <w:hyperlink r:id="rId6" w:history="1">
        <w:r w:rsidRPr="00C31A7E">
          <w:rPr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u w:val="single"/>
          </w:rPr>
          <w:t>2 Timothy 1:7</w:t>
        </w:r>
      </w:hyperlink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NKJV).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When in doubt as to whether an action is harmful, I will ask myself: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—“Would God approve of this?”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—“Would the people I love approve of this?”</w:t>
      </w:r>
    </w:p>
    <w:p w:rsidR="00C75879" w:rsidRPr="00C31A7E" w:rsidRDefault="00C75879" w:rsidP="00C75879">
      <w:pPr>
        <w:spacing w:after="0" w:line="336" w:lineRule="atLeast"/>
        <w:ind w:left="480" w:hanging="120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—“Would the people who care about me approve of this?”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br/>
        <w:t xml:space="preserve">If the answer is </w:t>
      </w: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NO!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C31A7E">
        <w:rPr>
          <w:rFonts w:ascii="Times New Roman" w:eastAsia="Times New Roman" w:hAnsi="Times New Roman" w:cs="Times New Roman"/>
          <w:sz w:val="23"/>
          <w:szCs w:val="23"/>
        </w:rPr>
        <w:t>then</w:t>
      </w:r>
      <w:proofErr w:type="gramEnd"/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 I must not do it! If I would hurt innocent people whom I care about, then I must not do it! No rationalizations, no excuses, just </w:t>
      </w: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Do Not Do It!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“You need to persevere so that when you have done the will of God, you will receive what he has promised” 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>(</w:t>
      </w:r>
      <w:hyperlink r:id="rId7" w:history="1">
        <w:r w:rsidRPr="00C31A7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Hebrews 10:36</w:t>
        </w:r>
      </w:hyperlink>
      <w:r w:rsidRPr="00C31A7E"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When in crisis, I will: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Make a list of names and phone numbers of people I can call for help.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— Make copies of my list and put them in strategic places (bedside table, medicine cabinet, file cabinet, desk drawer, </w:t>
      </w:r>
      <w:proofErr w:type="gramStart"/>
      <w:r w:rsidRPr="00C31A7E">
        <w:rPr>
          <w:rFonts w:ascii="Times New Roman" w:eastAsia="Times New Roman" w:hAnsi="Times New Roman" w:cs="Times New Roman"/>
          <w:sz w:val="23"/>
          <w:szCs w:val="23"/>
        </w:rPr>
        <w:t>car</w:t>
      </w:r>
      <w:proofErr w:type="gramEnd"/>
      <w:r w:rsidRPr="00C31A7E"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Give my list to several caring people.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After going through the previous steps—if I am still in a crisis—I will reach out and call others who will be helpful and truthful. (They can help me regain perspective.) I will continue to go down my call list until I have reached someone.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State directly, “I am calling because I am in an emotional crisis.” I will honestly discuss the feelings and events that led to the crisis and will explore possible solutions.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Continue to make phone calls, including repetitions, until the crisis is resolved, no matter what time of day or night.</w:t>
      </w:r>
    </w:p>
    <w:p w:rsidR="00C75879" w:rsidRPr="00C31A7E" w:rsidRDefault="00C75879" w:rsidP="00C758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Friend: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Relative: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Friend: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Relative: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Friend: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Therapist: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Doctor: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Church: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Pastor: 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Crisis Hot Line:          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Suicide Prevention: 1-800-Suicide (784-2433)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“Two are better than one, because they have a good return for their work: If one falls down, his friend can help him up. But pity the man who falls and has no one to help him up!” (</w:t>
      </w:r>
      <w:hyperlink r:id="rId8" w:history="1">
        <w:r w:rsidRPr="00C31A7E">
          <w:rPr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u w:val="single"/>
          </w:rPr>
          <w:t>Ecclesiastes 4:9–10</w:t>
        </w:r>
      </w:hyperlink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)</w:t>
      </w:r>
    </w:p>
    <w:p w:rsidR="00C75879" w:rsidRPr="00C31A7E" w:rsidRDefault="00C75879" w:rsidP="00C75879">
      <w:pPr>
        <w:spacing w:before="48" w:after="48" w:line="336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sz w:val="23"/>
          <w:szCs w:val="23"/>
        </w:rPr>
        <w:t>If still in crisis after completing these steps: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will ensure my physical and emotional safety by going to a safe environment where I am not alone.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will make arrangements to be with a friend or supportive person.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 will go to a public place where harming myself is difficult.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If all else fails, I will go to a hospital emergency room and tell them, “I am at risk of harming myself.” I will make it clear, “I do not want to check in—I simply want to sit in the waiting room for a little while so that I won’t act on my impulses.”</w:t>
      </w:r>
    </w:p>
    <w:p w:rsidR="00C75879" w:rsidRPr="00C31A7E" w:rsidRDefault="00C75879" w:rsidP="00C75879">
      <w:pPr>
        <w:spacing w:after="0" w:line="336" w:lineRule="atLeast"/>
        <w:ind w:left="480" w:hanging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sz w:val="23"/>
          <w:szCs w:val="23"/>
        </w:rPr>
        <w:t>— If I have diligently and honestly worked through these steps and I’m still in trouble, then I’m truly in a crisis situation that may require hospitalization for my protection.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lastRenderedPageBreak/>
        <w:t xml:space="preserve">“Listen to advice and accept instruction, and in the end you will be wise.” </w:t>
      </w:r>
      <w:r w:rsidRPr="00C31A7E">
        <w:rPr>
          <w:rFonts w:ascii="Times New Roman" w:eastAsia="Times New Roman" w:hAnsi="Times New Roman" w:cs="Times New Roman"/>
          <w:sz w:val="23"/>
          <w:szCs w:val="23"/>
        </w:rPr>
        <w:t>(</w:t>
      </w:r>
      <w:hyperlink r:id="rId9" w:history="1">
        <w:r w:rsidRPr="00C31A7E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Proverbs 19:20</w:t>
        </w:r>
      </w:hyperlink>
      <w:r w:rsidRPr="00C31A7E">
        <w:rPr>
          <w:rFonts w:ascii="Times New Roman" w:eastAsia="Times New Roman" w:hAnsi="Times New Roman" w:cs="Times New Roman"/>
          <w:sz w:val="23"/>
          <w:szCs w:val="23"/>
        </w:rPr>
        <w:t>)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Say to yourself, “I can make it safely through a crisis. In God’s eyes I am valuable, and my life and safety are important!”</w:t>
      </w:r>
    </w:p>
    <w:p w:rsidR="00C75879" w:rsidRPr="00C31A7E" w:rsidRDefault="00C75879" w:rsidP="00C75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sz w:val="24"/>
          <w:szCs w:val="24"/>
        </w:rPr>
        <w:t>No matter your painful ordeal, no matter the hurt that you feel, God knows. ... God hears. ... God cares. ...</w:t>
      </w:r>
    </w:p>
    <w:p w:rsidR="00C75879" w:rsidRPr="00C31A7E" w:rsidRDefault="00C75879" w:rsidP="00C75879">
      <w:pPr>
        <w:spacing w:before="225" w:after="225" w:line="336" w:lineRule="atLeast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“You hear, O </w:t>
      </w:r>
      <w:r w:rsidRPr="00C31A7E">
        <w:rPr>
          <w:rFonts w:ascii="Times New Roman" w:eastAsia="Times New Roman" w:hAnsi="Times New Roman" w:cs="Times New Roman"/>
          <w:i/>
          <w:iCs/>
          <w:smallCaps/>
          <w:sz w:val="23"/>
          <w:szCs w:val="23"/>
        </w:rPr>
        <w:t>Lord</w:t>
      </w: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, the desire of the afflicted; you encourage them, and you listen to their cry </w:t>
      </w:r>
      <w:proofErr w:type="gramStart"/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... .</w:t>
      </w:r>
      <w:proofErr w:type="gramEnd"/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He will respond to the prayer of the destitute; he will not despise their plea.” (</w:t>
      </w:r>
      <w:hyperlink r:id="rId10" w:history="1">
        <w:r w:rsidRPr="00C31A7E">
          <w:rPr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u w:val="single"/>
          </w:rPr>
          <w:t>Psalm 10:17</w:t>
        </w:r>
      </w:hyperlink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; </w:t>
      </w:r>
      <w:hyperlink r:id="rId11" w:history="1">
        <w:r w:rsidRPr="00C31A7E">
          <w:rPr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u w:val="single"/>
          </w:rPr>
          <w:t>102:17</w:t>
        </w:r>
      </w:hyperlink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)</w:t>
      </w:r>
    </w:p>
    <w:p w:rsidR="00081D91" w:rsidRDefault="00081D91"/>
    <w:sectPr w:rsidR="00081D91" w:rsidSect="00C75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79"/>
    <w:rsid w:val="00081D91"/>
    <w:rsid w:val="000827E6"/>
    <w:rsid w:val="005B44CA"/>
    <w:rsid w:val="00C75879"/>
    <w:rsid w:val="00D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51EB7-459D-416E-9718-F30DFAEE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Ecc+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rossbooks.com/verse.asp?ref=Heb+10%3A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ssbooks.com/verse.asp?ref=2Ti+1%3A7" TargetMode="External"/><Relationship Id="rId11" Type="http://schemas.openxmlformats.org/officeDocument/2006/relationships/hyperlink" Target="http://www.crossbooks.com/verse.asp?ref=Ps+102%3A17" TargetMode="External"/><Relationship Id="rId5" Type="http://schemas.openxmlformats.org/officeDocument/2006/relationships/hyperlink" Target="http://www.crossbooks.com/verse.asp?ref=Dt+31%3A8" TargetMode="External"/><Relationship Id="rId10" Type="http://schemas.openxmlformats.org/officeDocument/2006/relationships/hyperlink" Target="http://www.crossbooks.com/verse.asp?ref=Ps+10%3A17" TargetMode="External"/><Relationship Id="rId4" Type="http://schemas.openxmlformats.org/officeDocument/2006/relationships/hyperlink" Target="http://www.crossbooks.com/verse.asp?ref=Php+4%3A8" TargetMode="External"/><Relationship Id="rId9" Type="http://schemas.openxmlformats.org/officeDocument/2006/relationships/hyperlink" Target="http://www.crossbooks.com/verse.asp?ref=Pr+19%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2015-09-15T23:08:00Z</cp:lastPrinted>
  <dcterms:created xsi:type="dcterms:W3CDTF">2015-09-14T19:28:00Z</dcterms:created>
  <dcterms:modified xsi:type="dcterms:W3CDTF">2015-09-16T01:59:00Z</dcterms:modified>
</cp:coreProperties>
</file>