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BB" w:rsidRPr="007B2A69" w:rsidRDefault="005A31BB" w:rsidP="005A31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39A9">
        <w:rPr>
          <w:rFonts w:ascii="Times New Roman" w:eastAsia="Times New Roman" w:hAnsi="Times New Roman" w:cs="Times New Roman"/>
          <w:b/>
          <w:bCs/>
          <w:sz w:val="24"/>
          <w:szCs w:val="24"/>
        </w:rPr>
        <w:t>Edward Christian Church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7139A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“Hope -The Anchor of Your Soul”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</w:t>
      </w:r>
      <w:r w:rsidRPr="00EF0576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EF0576">
        <w:rPr>
          <w:rFonts w:ascii="Times New Roman" w:eastAsia="Times New Roman" w:hAnsi="Times New Roman" w:cs="Times New Roman"/>
          <w:b/>
          <w:bCs/>
          <w:sz w:val="24"/>
          <w:szCs w:val="24"/>
        </w:rPr>
        <w:t>pt</w:t>
      </w:r>
      <w:proofErr w:type="spellEnd"/>
      <w:r w:rsidRPr="00EF05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5A31BB" w:rsidRDefault="005A31BB" w:rsidP="005A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What 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1419FC">
        <w:rPr>
          <w:rFonts w:ascii="Times New Roman" w:eastAsia="Times New Roman" w:hAnsi="Times New Roman" w:cs="Times New Roman"/>
          <w:b/>
          <w:sz w:val="24"/>
          <w:szCs w:val="24"/>
        </w:rPr>
        <w:t>nchor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is to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1419FC">
        <w:rPr>
          <w:rFonts w:ascii="Times New Roman" w:eastAsia="Times New Roman" w:hAnsi="Times New Roman" w:cs="Times New Roman"/>
          <w:b/>
          <w:sz w:val="24"/>
          <w:szCs w:val="24"/>
        </w:rPr>
        <w:t>hip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1419FC">
        <w:rPr>
          <w:rFonts w:ascii="Times New Roman" w:eastAsia="Times New Roman" w:hAnsi="Times New Roman" w:cs="Times New Roman"/>
          <w:b/>
          <w:sz w:val="24"/>
          <w:szCs w:val="24"/>
        </w:rPr>
        <w:t>ope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is to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1419FC">
        <w:rPr>
          <w:rFonts w:ascii="Times New Roman" w:eastAsia="Times New Roman" w:hAnsi="Times New Roman" w:cs="Times New Roman"/>
          <w:b/>
          <w:sz w:val="24"/>
          <w:szCs w:val="24"/>
        </w:rPr>
        <w:t>oul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. They both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1419FC">
        <w:rPr>
          <w:rFonts w:ascii="Times New Roman" w:eastAsia="Times New Roman" w:hAnsi="Times New Roman" w:cs="Times New Roman"/>
          <w:b/>
          <w:sz w:val="24"/>
          <w:szCs w:val="24"/>
        </w:rPr>
        <w:t>tabilize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Ho</w:t>
      </w:r>
      <w:r w:rsidRPr="001419FC">
        <w:rPr>
          <w:rFonts w:ascii="Times New Roman" w:eastAsia="Times New Roman" w:hAnsi="Times New Roman" w:cs="Times New Roman"/>
          <w:b/>
          <w:sz w:val="24"/>
          <w:szCs w:val="24"/>
        </w:rPr>
        <w:t>ld Steady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amidst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1419FC">
        <w:rPr>
          <w:rFonts w:ascii="Times New Roman" w:eastAsia="Times New Roman" w:hAnsi="Times New Roman" w:cs="Times New Roman"/>
          <w:b/>
          <w:sz w:val="24"/>
          <w:szCs w:val="24"/>
        </w:rPr>
        <w:t>torms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in life. </w:t>
      </w:r>
      <w:r w:rsidRPr="001419FC">
        <w:rPr>
          <w:rFonts w:ascii="Times New Roman" w:eastAsia="Times New Roman" w:hAnsi="Times New Roman" w:cs="Times New Roman"/>
          <w:b/>
          <w:sz w:val="24"/>
          <w:szCs w:val="24"/>
        </w:rPr>
        <w:t>Every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Christian has been given a </w:t>
      </w:r>
      <w:r w:rsidRPr="001419FC">
        <w:rPr>
          <w:rFonts w:ascii="Times New Roman" w:eastAsia="Times New Roman" w:hAnsi="Times New Roman" w:cs="Times New Roman"/>
          <w:b/>
          <w:sz w:val="24"/>
          <w:szCs w:val="24"/>
        </w:rPr>
        <w:t>Secure Anchor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 w:rsidRPr="001419FC">
        <w:rPr>
          <w:rFonts w:ascii="Times New Roman" w:eastAsia="Times New Roman" w:hAnsi="Times New Roman" w:cs="Times New Roman"/>
          <w:b/>
          <w:sz w:val="24"/>
          <w:szCs w:val="24"/>
        </w:rPr>
        <w:t>Person of Christ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31BB" w:rsidRPr="00DD20EA" w:rsidRDefault="005A31BB" w:rsidP="005A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1419FC">
        <w:rPr>
          <w:rFonts w:ascii="Times New Roman" w:eastAsia="Times New Roman" w:hAnsi="Times New Roman" w:cs="Times New Roman"/>
          <w:i/>
          <w:sz w:val="24"/>
          <w:szCs w:val="24"/>
        </w:rPr>
        <w:t>"We have this hope as an anchor for the soul, firm and secure."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Heb</w:t>
      </w:r>
      <w:r w:rsidR="00412F60">
        <w:rPr>
          <w:rFonts w:ascii="Times New Roman" w:eastAsia="Times New Roman" w:hAnsi="Times New Roman" w:cs="Times New Roman"/>
          <w:b/>
          <w:sz w:val="24"/>
          <w:szCs w:val="24"/>
        </w:rPr>
        <w:t>rews</w:t>
      </w:r>
      <w:r w:rsidRPr="00705048">
        <w:rPr>
          <w:rFonts w:ascii="Times New Roman" w:eastAsia="Times New Roman" w:hAnsi="Times New Roman" w:cs="Times New Roman"/>
          <w:b/>
          <w:sz w:val="24"/>
          <w:szCs w:val="24"/>
        </w:rPr>
        <w:t xml:space="preserve"> 6:19</w:t>
      </w:r>
    </w:p>
    <w:p w:rsidR="005A31BB" w:rsidRPr="00DD20EA" w:rsidRDefault="005A31BB" w:rsidP="005A31B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20EA">
        <w:rPr>
          <w:rFonts w:ascii="Times New Roman" w:eastAsia="Times New Roman" w:hAnsi="Times New Roman" w:cs="Times New Roman"/>
          <w:b/>
          <w:bCs/>
          <w:sz w:val="28"/>
          <w:szCs w:val="28"/>
        </w:rPr>
        <w:t>What Is CULTURAL Hope versus CHRISTIAN Hope?</w:t>
      </w:r>
    </w:p>
    <w:p w:rsidR="005A31BB" w:rsidRPr="007B2A69" w:rsidRDefault="005A31BB" w:rsidP="005A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46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Cultural hope</w:t>
      </w:r>
      <w:r w:rsidR="00D02CC1">
        <w:rPr>
          <w:rFonts w:ascii="Times New Roman" w:eastAsia="Times New Roman" w:hAnsi="Times New Roman" w:cs="Times New Roman"/>
          <w:sz w:val="24"/>
          <w:szCs w:val="24"/>
        </w:rPr>
        <w:t xml:space="preserve"> is riddled through/ through w- </w:t>
      </w:r>
      <w:r w:rsidRPr="00772467">
        <w:rPr>
          <w:rFonts w:ascii="Times New Roman" w:eastAsia="Times New Roman" w:hAnsi="Times New Roman" w:cs="Times New Roman"/>
          <w:b/>
          <w:sz w:val="24"/>
          <w:szCs w:val="24"/>
        </w:rPr>
        <w:t>problems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CC1">
        <w:rPr>
          <w:rFonts w:ascii="Times New Roman" w:eastAsia="Times New Roman" w:hAnsi="Times New Roman" w:cs="Times New Roman"/>
          <w:sz w:val="24"/>
          <w:szCs w:val="24"/>
        </w:rPr>
        <w:t xml:space="preserve">of our </w:t>
      </w:r>
      <w:r w:rsidR="00D02CC1" w:rsidRPr="00772467">
        <w:rPr>
          <w:rFonts w:ascii="Times New Roman" w:eastAsia="Times New Roman" w:hAnsi="Times New Roman" w:cs="Times New Roman"/>
          <w:b/>
          <w:sz w:val="24"/>
          <w:szCs w:val="24"/>
        </w:rPr>
        <w:t>changing</w:t>
      </w:r>
      <w:r w:rsidR="00D02CC1">
        <w:rPr>
          <w:rFonts w:ascii="Times New Roman" w:eastAsia="Times New Roman" w:hAnsi="Times New Roman" w:cs="Times New Roman"/>
          <w:sz w:val="24"/>
          <w:szCs w:val="24"/>
        </w:rPr>
        <w:t xml:space="preserve"> values, but </w:t>
      </w:r>
      <w:r w:rsidRPr="0077246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Christian hope</w:t>
      </w:r>
      <w:r w:rsidR="00D02CC1">
        <w:rPr>
          <w:rFonts w:ascii="Times New Roman" w:eastAsia="Times New Roman" w:hAnsi="Times New Roman" w:cs="Times New Roman"/>
          <w:sz w:val="24"/>
          <w:szCs w:val="24"/>
        </w:rPr>
        <w:t xml:space="preserve"> is woven through/ through w-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D02CC1" w:rsidRPr="00772467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772467">
        <w:rPr>
          <w:rFonts w:ascii="Times New Roman" w:eastAsia="Times New Roman" w:hAnsi="Times New Roman" w:cs="Times New Roman"/>
          <w:b/>
          <w:sz w:val="24"/>
          <w:szCs w:val="24"/>
        </w:rPr>
        <w:t>romises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 of our </w:t>
      </w:r>
      <w:r w:rsidR="00772467" w:rsidRPr="00772467">
        <w:rPr>
          <w:rFonts w:ascii="Times New Roman" w:eastAsia="Times New Roman" w:hAnsi="Times New Roman" w:cs="Times New Roman"/>
          <w:b/>
          <w:sz w:val="24"/>
          <w:szCs w:val="24"/>
        </w:rPr>
        <w:t xml:space="preserve">Unchanging </w:t>
      </w:r>
      <w:r w:rsidRPr="00772467">
        <w:rPr>
          <w:rFonts w:ascii="Times New Roman" w:eastAsia="Times New Roman" w:hAnsi="Times New Roman" w:cs="Times New Roman"/>
          <w:b/>
          <w:sz w:val="24"/>
          <w:szCs w:val="24"/>
        </w:rPr>
        <w:t>God</w:t>
      </w:r>
      <w:r w:rsidRPr="007B2A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02CC1">
        <w:rPr>
          <w:rFonts w:ascii="Times New Roman" w:eastAsia="Times New Roman" w:hAnsi="Times New Roman" w:cs="Times New Roman"/>
          <w:i/>
          <w:sz w:val="24"/>
          <w:szCs w:val="24"/>
        </w:rPr>
        <w:t>"God is not a man, that he should lie, nor a son of man, that he should ch</w:t>
      </w:r>
      <w:r w:rsidR="00D02CC1">
        <w:rPr>
          <w:rFonts w:ascii="Times New Roman" w:eastAsia="Times New Roman" w:hAnsi="Times New Roman" w:cs="Times New Roman"/>
          <w:i/>
          <w:sz w:val="24"/>
          <w:szCs w:val="24"/>
        </w:rPr>
        <w:t>ange his mind. Does he speak/</w:t>
      </w:r>
      <w:r w:rsidRPr="00D02CC1">
        <w:rPr>
          <w:rFonts w:ascii="Times New Roman" w:eastAsia="Times New Roman" w:hAnsi="Times New Roman" w:cs="Times New Roman"/>
          <w:i/>
          <w:sz w:val="24"/>
          <w:szCs w:val="24"/>
        </w:rPr>
        <w:t xml:space="preserve"> then not act? Doe</w:t>
      </w:r>
      <w:r w:rsidR="00D02CC1">
        <w:rPr>
          <w:rFonts w:ascii="Times New Roman" w:eastAsia="Times New Roman" w:hAnsi="Times New Roman" w:cs="Times New Roman"/>
          <w:i/>
          <w:sz w:val="24"/>
          <w:szCs w:val="24"/>
        </w:rPr>
        <w:t>s he promise/</w:t>
      </w:r>
      <w:r w:rsidRPr="00D02CC1">
        <w:rPr>
          <w:rFonts w:ascii="Times New Roman" w:eastAsia="Times New Roman" w:hAnsi="Times New Roman" w:cs="Times New Roman"/>
          <w:i/>
          <w:sz w:val="24"/>
          <w:szCs w:val="24"/>
        </w:rPr>
        <w:t xml:space="preserve"> not fulfill?"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="00D02CC1">
        <w:rPr>
          <w:rFonts w:ascii="Times New Roman" w:eastAsia="Times New Roman" w:hAnsi="Times New Roman" w:cs="Times New Roman"/>
          <w:b/>
          <w:sz w:val="24"/>
          <w:szCs w:val="24"/>
        </w:rPr>
        <w:t>Num</w:t>
      </w:r>
      <w:proofErr w:type="spellEnd"/>
      <w:r w:rsidRPr="00DD20EA">
        <w:rPr>
          <w:rFonts w:ascii="Times New Roman" w:eastAsia="Times New Roman" w:hAnsi="Times New Roman" w:cs="Times New Roman"/>
          <w:b/>
          <w:sz w:val="24"/>
          <w:szCs w:val="24"/>
        </w:rPr>
        <w:t xml:space="preserve"> 23:19</w:t>
      </w:r>
    </w:p>
    <w:tbl>
      <w:tblPr>
        <w:tblW w:w="0" w:type="auto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  <w:gridCol w:w="5475"/>
      </w:tblGrid>
      <w:tr w:rsidR="005A31BB" w:rsidRPr="007B2A69" w:rsidTr="009162EF">
        <w:tc>
          <w:tcPr>
            <w:tcW w:w="0" w:type="auto"/>
            <w:vAlign w:val="center"/>
            <w:hideMark/>
          </w:tcPr>
          <w:p w:rsidR="005A31BB" w:rsidRPr="00DD20EA" w:rsidRDefault="005A31BB" w:rsidP="0091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2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Cultural Hope Is Changeable</w:t>
            </w:r>
          </w:p>
        </w:tc>
        <w:tc>
          <w:tcPr>
            <w:tcW w:w="0" w:type="auto"/>
            <w:vAlign w:val="center"/>
            <w:hideMark/>
          </w:tcPr>
          <w:p w:rsidR="005A31BB" w:rsidRPr="00DD20EA" w:rsidRDefault="005A31BB" w:rsidP="0091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2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Christian Hope Is Unchangeable</w:t>
            </w:r>
          </w:p>
        </w:tc>
      </w:tr>
      <w:tr w:rsidR="005A31BB" w:rsidRPr="007B2A69" w:rsidTr="009162EF">
        <w:tc>
          <w:tcPr>
            <w:tcW w:w="0" w:type="auto"/>
            <w:vAlign w:val="center"/>
            <w:hideMark/>
          </w:tcPr>
          <w:p w:rsidR="009162EF" w:rsidRDefault="005A31BB" w:rsidP="00916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 Hope in Society's Values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28A7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</w:rPr>
              <w:t>problem</w:t>
            </w:r>
            <w:r w:rsidRPr="007B2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Your sense of </w:t>
            </w:r>
            <w:r w:rsidRPr="00752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right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Pr="00752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wrong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 slowly change </w:t>
            </w:r>
            <w:r w:rsidRPr="00752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overtime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B2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Social </w:t>
            </w:r>
            <w:r w:rsidRPr="007526F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standards</w:t>
            </w:r>
            <w:r w:rsidRPr="007B2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change</w:t>
            </w:r>
          </w:p>
          <w:p w:rsidR="005A31BB" w:rsidRPr="007B2A69" w:rsidRDefault="005A31BB" w:rsidP="0091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gramEnd"/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2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cultures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change.</w:t>
            </w:r>
          </w:p>
        </w:tc>
        <w:tc>
          <w:tcPr>
            <w:tcW w:w="0" w:type="auto"/>
            <w:vAlign w:val="center"/>
            <w:hideMark/>
          </w:tcPr>
          <w:p w:rsidR="005A31BB" w:rsidRPr="007B2A69" w:rsidRDefault="005A31BB" w:rsidP="0091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 Hope in God's Unchanging Values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28A7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</w:rPr>
              <w:t>promise</w:t>
            </w:r>
            <w:r w:rsidRPr="007B2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2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"All your words are true; all your righteous laws are eternal.... Great peace have they who love your law, and n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othing can make them stumble." </w:t>
            </w:r>
            <w:r w:rsidRPr="00880BB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-Ps 119:160-65</w:t>
            </w:r>
          </w:p>
        </w:tc>
      </w:tr>
      <w:tr w:rsidR="005A31BB" w:rsidRPr="007B2A69" w:rsidTr="009162EF">
        <w:tc>
          <w:tcPr>
            <w:tcW w:w="0" w:type="auto"/>
            <w:vAlign w:val="center"/>
            <w:hideMark/>
          </w:tcPr>
          <w:p w:rsidR="005A31BB" w:rsidRPr="007B2A69" w:rsidRDefault="005A31BB" w:rsidP="0091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 Hope in Legal Justice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28A7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</w:rPr>
              <w:t>problem</w:t>
            </w:r>
            <w:r w:rsidRPr="007B2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Your sense of </w:t>
            </w:r>
            <w:r w:rsidRPr="00752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justice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</w:t>
            </w:r>
            <w:r w:rsidRPr="00752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always be </w:t>
            </w:r>
            <w:r w:rsidRPr="00752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upheld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In legal courts, </w:t>
            </w:r>
            <w:r w:rsidRPr="007B2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justice system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 w:rsidRPr="007B2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not </w:t>
            </w:r>
            <w:r w:rsidRPr="007526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always just</w:t>
            </w:r>
            <w:r w:rsidRPr="007B2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31BB" w:rsidRPr="007B2A69" w:rsidRDefault="005A31BB" w:rsidP="0091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 Hope in God's Unchanging Justice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28A7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</w:rPr>
              <w:t>promise</w:t>
            </w:r>
            <w:r w:rsidRPr="007B2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2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"He is the Rock, his works are perfect, and all his ways are just. A faithful God who does no w</w:t>
            </w:r>
            <w:r w:rsidR="00474D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rong, upright and just is he." -</w:t>
            </w:r>
            <w:r w:rsidRPr="00474D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Deuteronomy 32:4</w:t>
            </w:r>
          </w:p>
        </w:tc>
      </w:tr>
      <w:tr w:rsidR="005A31BB" w:rsidRPr="007B2A69" w:rsidTr="009162EF">
        <w:tc>
          <w:tcPr>
            <w:tcW w:w="0" w:type="auto"/>
            <w:vAlign w:val="center"/>
            <w:hideMark/>
          </w:tcPr>
          <w:p w:rsidR="005A31BB" w:rsidRPr="007B2A69" w:rsidRDefault="005A31BB" w:rsidP="0091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 Hope in People's Promises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28A7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</w:rPr>
              <w:t>problem</w:t>
            </w:r>
            <w:r w:rsidRPr="007B2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Your </w:t>
            </w:r>
            <w:r w:rsidRPr="00752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faith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 be </w:t>
            </w:r>
            <w:r w:rsidRPr="00752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fractured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when people </w:t>
            </w:r>
            <w:r w:rsidRPr="007526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break their promises.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People you look up to can let you down.</w:t>
            </w:r>
          </w:p>
        </w:tc>
        <w:tc>
          <w:tcPr>
            <w:tcW w:w="0" w:type="auto"/>
            <w:vAlign w:val="center"/>
            <w:hideMark/>
          </w:tcPr>
          <w:p w:rsidR="005A31BB" w:rsidRPr="007B2A69" w:rsidRDefault="005A31BB" w:rsidP="0091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 Hope in God's Unchanging Promises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28A7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</w:rPr>
              <w:t>promise</w:t>
            </w:r>
            <w:r w:rsidRPr="007B2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2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"If we are faithless, he will remain faithful,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for he cannot disown himself." -</w:t>
            </w:r>
            <w:r w:rsidRPr="00DD20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 Timothy 2:13</w:t>
            </w:r>
          </w:p>
        </w:tc>
      </w:tr>
      <w:tr w:rsidR="005A31BB" w:rsidRPr="007B2A69" w:rsidTr="009162EF">
        <w:tc>
          <w:tcPr>
            <w:tcW w:w="0" w:type="auto"/>
            <w:vAlign w:val="center"/>
            <w:hideMark/>
          </w:tcPr>
          <w:p w:rsidR="005A31BB" w:rsidRPr="007B2A69" w:rsidRDefault="005A31BB" w:rsidP="0091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• Hope in 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Organization's Integrity/</w:t>
            </w:r>
            <w:r w:rsidRPr="007B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Tightness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2A69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z w:val="24"/>
                <w:szCs w:val="24"/>
              </w:rPr>
              <w:t>problem</w:t>
            </w:r>
            <w:r w:rsidRPr="007B2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Your faith in any organization (even a church or ministry) can be destroyed as a result of </w:t>
            </w:r>
            <w:r w:rsidRPr="00EC20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unrighteous behavior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>—not doing what is right in God's sight—</w:t>
            </w:r>
            <w:bookmarkStart w:id="0" w:name="_GoBack"/>
            <w:r w:rsidRPr="00EC20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a lack of integrity.</w: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5A31BB" w:rsidRPr="007B2A69" w:rsidRDefault="005A31BB" w:rsidP="0091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5573B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Hope in God's Unchanging Integrity/ Righteousness</w:t>
            </w:r>
            <w:r w:rsidRPr="005573B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3928A7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</w:rPr>
              <w:t>promise</w:t>
            </w:r>
            <w:r w:rsidRPr="007B2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2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"Your love, O </w:t>
            </w:r>
            <w:r w:rsidRPr="007B2A69">
              <w:rPr>
                <w:rFonts w:ascii="Times New Roman" w:eastAsia="Times New Roman" w:hAnsi="Times New Roman" w:cs="Times New Roman"/>
                <w:i/>
                <w:iCs/>
                <w:smallCaps/>
                <w:sz w:val="24"/>
                <w:szCs w:val="24"/>
              </w:rPr>
              <w:t>Lord</w:t>
            </w:r>
            <w:r w:rsidRPr="007B2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reaches to the heavens, your faithfulness to the skies. Your righteousness is like the mighty mountains, your justice like the great deep. O </w:t>
            </w:r>
            <w:r w:rsidRPr="007B2A69">
              <w:rPr>
                <w:rFonts w:ascii="Times New Roman" w:eastAsia="Times New Roman" w:hAnsi="Times New Roman" w:cs="Times New Roman"/>
                <w:i/>
                <w:iCs/>
                <w:smallCaps/>
                <w:sz w:val="24"/>
                <w:szCs w:val="24"/>
              </w:rPr>
              <w:t>Lord</w:t>
            </w:r>
            <w:r w:rsidRPr="007B2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you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preserve both man and beast." -</w:t>
            </w:r>
            <w:r w:rsidRPr="00DD20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Psa 36:5-6</w:t>
            </w:r>
          </w:p>
        </w:tc>
      </w:tr>
      <w:tr w:rsidR="005A31BB" w:rsidRPr="007B2A69" w:rsidTr="00480BE3">
        <w:trPr>
          <w:trHeight w:val="1074"/>
        </w:trPr>
        <w:tc>
          <w:tcPr>
            <w:tcW w:w="0" w:type="auto"/>
            <w:vAlign w:val="center"/>
            <w:hideMark/>
          </w:tcPr>
          <w:p w:rsidR="005A31BB" w:rsidRPr="007B2A69" w:rsidRDefault="005A31BB" w:rsidP="0048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DD20EA">
              <w:rPr>
                <w:rFonts w:ascii="Times New Roman" w:eastAsia="Times New Roman" w:hAnsi="Times New Roman" w:cs="Times New Roman"/>
                <w:b/>
                <w:bCs/>
              </w:rPr>
              <w:t>Hope in your education for Wisdom/Understanding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28A7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</w:rPr>
              <w:t>problem</w:t>
            </w:r>
            <w:r w:rsidRPr="007B2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Your education and the educational system do </w:t>
            </w:r>
            <w:r w:rsidRPr="00EC20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not guarantee wisdom</w:t>
            </w:r>
            <w:r w:rsidRPr="007B2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and </w:t>
            </w:r>
            <w:r w:rsidRPr="00EC20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understanding</w:t>
            </w:r>
            <w:r w:rsidRPr="007B2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Wisdom is knowing how to apply your knowledge with godly insight.</w:t>
            </w:r>
          </w:p>
        </w:tc>
        <w:tc>
          <w:tcPr>
            <w:tcW w:w="0" w:type="auto"/>
            <w:vAlign w:val="center"/>
            <w:hideMark/>
          </w:tcPr>
          <w:p w:rsidR="005A31BB" w:rsidRPr="007B2A69" w:rsidRDefault="005A31BB" w:rsidP="0048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• Hope in God's </w:t>
            </w:r>
            <w:r w:rsidR="00480BE3" w:rsidRPr="007B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Unchanging Wisdom</w:t>
            </w:r>
            <w:r w:rsidR="00480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480BE3" w:rsidRPr="007B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Understanding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28A7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</w:rPr>
              <w:t>promise</w:t>
            </w:r>
            <w:r w:rsidRPr="007B2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2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"He made the earth by his power; he founded the world by his wisdom and stretched out the </w:t>
            </w:r>
            <w:r w:rsidR="00480B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heavens by his understanding." -</w:t>
            </w:r>
            <w:r w:rsidRPr="00480B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Jeremiah 51:15</w:t>
            </w:r>
          </w:p>
        </w:tc>
      </w:tr>
      <w:tr w:rsidR="005A31BB" w:rsidRPr="007B2A69" w:rsidTr="009162EF">
        <w:tc>
          <w:tcPr>
            <w:tcW w:w="0" w:type="auto"/>
            <w:vAlign w:val="center"/>
            <w:hideMark/>
          </w:tcPr>
          <w:p w:rsidR="005A31BB" w:rsidRPr="007B2A69" w:rsidRDefault="005A31BB" w:rsidP="0048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• Hope in </w:t>
            </w:r>
            <w:r w:rsidR="00480BE3" w:rsidRPr="007B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Your Physical Abilities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28A7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</w:rPr>
              <w:t>problem</w:t>
            </w:r>
            <w:r w:rsidRPr="007B2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Your physical body deteriorates with the passage of time so that you are </w:t>
            </w:r>
            <w:r w:rsidRPr="00EC20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physically unable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do all that you previously could do. Your body could become permanently disabled because of an accident or unexpected illness.</w:t>
            </w:r>
          </w:p>
        </w:tc>
        <w:tc>
          <w:tcPr>
            <w:tcW w:w="0" w:type="auto"/>
            <w:vAlign w:val="center"/>
            <w:hideMark/>
          </w:tcPr>
          <w:p w:rsidR="005A31BB" w:rsidRPr="007B2A69" w:rsidRDefault="005A31BB" w:rsidP="0048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• Hope in God's </w:t>
            </w:r>
            <w:r w:rsidR="00480BE3" w:rsidRPr="007B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Unchanging Abilities</w:t>
            </w:r>
            <w:r w:rsidR="00480BE3"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28A7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</w:rPr>
              <w:t>promise</w:t>
            </w:r>
            <w:r w:rsidRPr="007B2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2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"God is able to make all grace abound to you, so that in all things at all times, having all that you need, you wi</w:t>
            </w:r>
            <w:r w:rsidR="00480B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ll abound in every good work." -</w:t>
            </w:r>
            <w:r w:rsidR="00480BE3" w:rsidRPr="00480B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2 </w:t>
            </w:r>
            <w:proofErr w:type="spellStart"/>
            <w:r w:rsidR="00480BE3" w:rsidRPr="00480B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Cor</w:t>
            </w:r>
            <w:proofErr w:type="spellEnd"/>
            <w:r w:rsidRPr="00480B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9:8</w:t>
            </w:r>
          </w:p>
        </w:tc>
      </w:tr>
      <w:tr w:rsidR="005A31BB" w:rsidRPr="00480BE3" w:rsidTr="009162EF">
        <w:tc>
          <w:tcPr>
            <w:tcW w:w="0" w:type="auto"/>
            <w:vAlign w:val="center"/>
            <w:hideMark/>
          </w:tcPr>
          <w:p w:rsidR="005A31BB" w:rsidRPr="007B2A69" w:rsidRDefault="005A31BB" w:rsidP="0048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• Hope in your </w:t>
            </w:r>
            <w:r w:rsidR="00480BE3" w:rsidRPr="007B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 Financial Provision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28A7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</w:rPr>
              <w:t>problem</w:t>
            </w:r>
            <w:r w:rsidRPr="007B2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Your plans can be </w:t>
            </w:r>
            <w:r w:rsidRPr="00EC20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financially shattered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because of an economic or personal failure or crisis.</w:t>
            </w:r>
          </w:p>
        </w:tc>
        <w:tc>
          <w:tcPr>
            <w:tcW w:w="0" w:type="auto"/>
            <w:vAlign w:val="center"/>
            <w:hideMark/>
          </w:tcPr>
          <w:p w:rsidR="005A31BB" w:rsidRPr="00480BE3" w:rsidRDefault="005A31BB" w:rsidP="0048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• Hope in God's </w:t>
            </w:r>
            <w:r w:rsidR="00480BE3" w:rsidRPr="00480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Unchanging Financial Provision</w:t>
            </w:r>
            <w:r w:rsidRPr="00480B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28A7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</w:rPr>
              <w:t>promise</w:t>
            </w:r>
            <w:r w:rsidRPr="00480B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80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0BE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"Com</w:t>
            </w:r>
            <w:r w:rsidR="00480BE3" w:rsidRPr="00480BE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mand those who are rich in </w:t>
            </w:r>
            <w:r w:rsidRPr="00480BE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present world not to be arrogant nor to put their hope in wealth, which is so uncertain, but to put their hope in </w:t>
            </w:r>
            <w:r w:rsidR="00480BE3" w:rsidRPr="00480BE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God, who richly provides us w-</w:t>
            </w:r>
            <w:r w:rsidRPr="00480BE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 </w:t>
            </w:r>
            <w:r w:rsidR="00480BE3" w:rsidRPr="00480BE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everything for our enjoyment."-</w:t>
            </w:r>
            <w:r w:rsidR="00480BE3" w:rsidRPr="00480BE3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>1 Tim</w:t>
            </w:r>
            <w:r w:rsidRPr="00480BE3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 xml:space="preserve"> 6:17</w:t>
            </w:r>
          </w:p>
        </w:tc>
      </w:tr>
      <w:tr w:rsidR="005A31BB" w:rsidRPr="007B2A69" w:rsidTr="009162EF">
        <w:tc>
          <w:tcPr>
            <w:tcW w:w="0" w:type="auto"/>
            <w:vAlign w:val="center"/>
            <w:hideMark/>
          </w:tcPr>
          <w:p w:rsidR="005A31BB" w:rsidRPr="007B2A69" w:rsidRDefault="005A31BB" w:rsidP="0048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• Hope in </w:t>
            </w:r>
            <w:r w:rsidR="00480BE3" w:rsidRPr="007B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Your Plans </w:t>
            </w:r>
            <w:r w:rsidRPr="007B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for the </w:t>
            </w:r>
            <w:r w:rsidR="00480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7B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uture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28A7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</w:rPr>
              <w:t>problem</w:t>
            </w:r>
            <w:r w:rsidRPr="007B2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Your </w:t>
            </w:r>
            <w:r w:rsidRPr="00EC20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personal plans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the future may be </w:t>
            </w:r>
            <w:r w:rsidRPr="00EC20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unfulfilled</w:t>
            </w:r>
            <w:r w:rsidRPr="007B2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at any time your life could be cut short.</w:t>
            </w:r>
          </w:p>
        </w:tc>
        <w:tc>
          <w:tcPr>
            <w:tcW w:w="0" w:type="auto"/>
            <w:vAlign w:val="center"/>
            <w:hideMark/>
          </w:tcPr>
          <w:p w:rsidR="005A31BB" w:rsidRPr="007B2A69" w:rsidRDefault="005A31BB" w:rsidP="0048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• Hope in God's </w:t>
            </w:r>
            <w:r w:rsidR="00480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7B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lans for </w:t>
            </w:r>
            <w:r w:rsidR="00480BE3" w:rsidRPr="007B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Your Future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28A7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24"/>
                <w:szCs w:val="24"/>
              </w:rPr>
              <w:t>promise</w:t>
            </w:r>
            <w:r w:rsidRPr="007B2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B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2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"So will it be with the resurrection of the dead. The body that is sown is perishable, it is raised imperishable... it is sown a natural body, it is raised a spiritual body. If there is a natural body, th</w:t>
            </w:r>
            <w:r w:rsidR="00480B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ere is also a spiritual body." -</w:t>
            </w:r>
            <w:hyperlink r:id="rId5" w:history="1">
              <w:r w:rsidR="006E383D">
                <w:rPr>
                  <w:rFonts w:ascii="Times New Roman" w:eastAsia="Times New Roman" w:hAnsi="Times New Roman" w:cs="Times New Roman"/>
                  <w:b/>
                  <w:iCs/>
                  <w:sz w:val="24"/>
                  <w:szCs w:val="24"/>
                </w:rPr>
                <w:t xml:space="preserve">1 </w:t>
              </w:r>
              <w:proofErr w:type="spellStart"/>
              <w:r w:rsidR="006E383D">
                <w:rPr>
                  <w:rFonts w:ascii="Times New Roman" w:eastAsia="Times New Roman" w:hAnsi="Times New Roman" w:cs="Times New Roman"/>
                  <w:b/>
                  <w:iCs/>
                  <w:sz w:val="24"/>
                  <w:szCs w:val="24"/>
                </w:rPr>
                <w:t>Cor</w:t>
              </w:r>
              <w:proofErr w:type="spellEnd"/>
              <w:r w:rsidRPr="00480BE3">
                <w:rPr>
                  <w:rFonts w:ascii="Times New Roman" w:eastAsia="Times New Roman" w:hAnsi="Times New Roman" w:cs="Times New Roman"/>
                  <w:b/>
                  <w:iCs/>
                  <w:sz w:val="24"/>
                  <w:szCs w:val="24"/>
                </w:rPr>
                <w:t xml:space="preserve"> 15:42</w:t>
              </w:r>
            </w:hyperlink>
            <w:r w:rsidRPr="00480B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hyperlink r:id="rId6" w:history="1">
              <w:r w:rsidRPr="00480BE3">
                <w:rPr>
                  <w:rFonts w:ascii="Times New Roman" w:eastAsia="Times New Roman" w:hAnsi="Times New Roman" w:cs="Times New Roman"/>
                  <w:b/>
                  <w:iCs/>
                  <w:sz w:val="24"/>
                  <w:szCs w:val="24"/>
                </w:rPr>
                <w:t>44</w:t>
              </w:r>
            </w:hyperlink>
          </w:p>
        </w:tc>
      </w:tr>
    </w:tbl>
    <w:p w:rsidR="005A31BB" w:rsidRPr="007B33FD" w:rsidRDefault="005A31BB" w:rsidP="005A31BB">
      <w:pPr>
        <w:spacing w:before="48" w:after="48" w:line="336" w:lineRule="atLeast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7B2A69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Question: </w:t>
      </w:r>
      <w:r w:rsidR="00EC2063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 </w:t>
      </w:r>
    </w:p>
    <w:p w:rsidR="005A31BB" w:rsidRPr="007B2A69" w:rsidRDefault="005A31BB" w:rsidP="005A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A31BB" w:rsidRPr="007B2A69" w:rsidSect="007B2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A29"/>
    <w:multiLevelType w:val="multilevel"/>
    <w:tmpl w:val="914A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1A61DE"/>
    <w:multiLevelType w:val="multilevel"/>
    <w:tmpl w:val="A7F0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DF5228"/>
    <w:multiLevelType w:val="multilevel"/>
    <w:tmpl w:val="308E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E1461F"/>
    <w:multiLevelType w:val="multilevel"/>
    <w:tmpl w:val="CCAE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435BB"/>
    <w:multiLevelType w:val="multilevel"/>
    <w:tmpl w:val="F802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2D044A"/>
    <w:multiLevelType w:val="multilevel"/>
    <w:tmpl w:val="6770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A7151D"/>
    <w:multiLevelType w:val="multilevel"/>
    <w:tmpl w:val="7D60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C017D8"/>
    <w:multiLevelType w:val="multilevel"/>
    <w:tmpl w:val="BFB4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1949B2"/>
    <w:multiLevelType w:val="multilevel"/>
    <w:tmpl w:val="0C04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2A5CE2"/>
    <w:multiLevelType w:val="multilevel"/>
    <w:tmpl w:val="3738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C402DF"/>
    <w:multiLevelType w:val="multilevel"/>
    <w:tmpl w:val="B9DE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D3423A"/>
    <w:multiLevelType w:val="multilevel"/>
    <w:tmpl w:val="BBCC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2B6BE1"/>
    <w:multiLevelType w:val="multilevel"/>
    <w:tmpl w:val="EE2A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8276EC"/>
    <w:multiLevelType w:val="multilevel"/>
    <w:tmpl w:val="19D4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A907B8"/>
    <w:multiLevelType w:val="multilevel"/>
    <w:tmpl w:val="92D4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063A2F"/>
    <w:multiLevelType w:val="multilevel"/>
    <w:tmpl w:val="BE32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D03070"/>
    <w:multiLevelType w:val="multilevel"/>
    <w:tmpl w:val="FE4A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B94612"/>
    <w:multiLevelType w:val="multilevel"/>
    <w:tmpl w:val="D2383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BF79D8"/>
    <w:multiLevelType w:val="multilevel"/>
    <w:tmpl w:val="493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6D125F"/>
    <w:multiLevelType w:val="multilevel"/>
    <w:tmpl w:val="D8BE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3ED2093"/>
    <w:multiLevelType w:val="multilevel"/>
    <w:tmpl w:val="B7E8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5145463"/>
    <w:multiLevelType w:val="multilevel"/>
    <w:tmpl w:val="570C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904BBE"/>
    <w:multiLevelType w:val="multilevel"/>
    <w:tmpl w:val="094A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AE037A3"/>
    <w:multiLevelType w:val="multilevel"/>
    <w:tmpl w:val="420A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5"/>
  </w:num>
  <w:num w:numId="5">
    <w:abstractNumId w:val="21"/>
  </w:num>
  <w:num w:numId="6">
    <w:abstractNumId w:val="3"/>
  </w:num>
  <w:num w:numId="7">
    <w:abstractNumId w:val="22"/>
  </w:num>
  <w:num w:numId="8">
    <w:abstractNumId w:val="15"/>
  </w:num>
  <w:num w:numId="9">
    <w:abstractNumId w:val="12"/>
  </w:num>
  <w:num w:numId="10">
    <w:abstractNumId w:val="19"/>
  </w:num>
  <w:num w:numId="11">
    <w:abstractNumId w:val="0"/>
  </w:num>
  <w:num w:numId="12">
    <w:abstractNumId w:val="20"/>
  </w:num>
  <w:num w:numId="13">
    <w:abstractNumId w:val="4"/>
  </w:num>
  <w:num w:numId="14">
    <w:abstractNumId w:val="6"/>
  </w:num>
  <w:num w:numId="15">
    <w:abstractNumId w:val="17"/>
  </w:num>
  <w:num w:numId="16">
    <w:abstractNumId w:val="16"/>
  </w:num>
  <w:num w:numId="17">
    <w:abstractNumId w:val="2"/>
  </w:num>
  <w:num w:numId="18">
    <w:abstractNumId w:val="18"/>
  </w:num>
  <w:num w:numId="19">
    <w:abstractNumId w:val="23"/>
  </w:num>
  <w:num w:numId="20">
    <w:abstractNumId w:val="13"/>
  </w:num>
  <w:num w:numId="21">
    <w:abstractNumId w:val="10"/>
  </w:num>
  <w:num w:numId="22">
    <w:abstractNumId w:val="8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69"/>
    <w:rsid w:val="0008360E"/>
    <w:rsid w:val="001A1977"/>
    <w:rsid w:val="003828DD"/>
    <w:rsid w:val="003928A7"/>
    <w:rsid w:val="00412F60"/>
    <w:rsid w:val="00474DC9"/>
    <w:rsid w:val="00480BE3"/>
    <w:rsid w:val="004C29B1"/>
    <w:rsid w:val="005573B9"/>
    <w:rsid w:val="005A31BB"/>
    <w:rsid w:val="00655866"/>
    <w:rsid w:val="006B222A"/>
    <w:rsid w:val="006E383D"/>
    <w:rsid w:val="00705048"/>
    <w:rsid w:val="007139A9"/>
    <w:rsid w:val="007526FA"/>
    <w:rsid w:val="00772467"/>
    <w:rsid w:val="007B2A69"/>
    <w:rsid w:val="007B33FD"/>
    <w:rsid w:val="00900870"/>
    <w:rsid w:val="009162EF"/>
    <w:rsid w:val="00931F0B"/>
    <w:rsid w:val="00936A20"/>
    <w:rsid w:val="009A0AFB"/>
    <w:rsid w:val="00A97EEE"/>
    <w:rsid w:val="00AB062A"/>
    <w:rsid w:val="00BB192F"/>
    <w:rsid w:val="00CC0AC2"/>
    <w:rsid w:val="00D02CC1"/>
    <w:rsid w:val="00D6621F"/>
    <w:rsid w:val="00D96DB8"/>
    <w:rsid w:val="00E36C7C"/>
    <w:rsid w:val="00EC2063"/>
    <w:rsid w:val="00E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9E147-FBB3-4AC7-81D1-64A7B0E6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B2A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B2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A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2A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B2A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B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2A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467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31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23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47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08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402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41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91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40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07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4617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696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08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79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89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056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49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03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796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457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35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64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23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47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75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65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07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474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466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34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90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24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069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90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0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9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12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34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96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11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913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86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47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373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572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08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25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18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82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56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273">
          <w:blockQuote w:val="1"/>
          <w:marLeft w:val="720"/>
          <w:marRight w:val="7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50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93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78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52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457">
          <w:marLeft w:val="150"/>
          <w:marRight w:val="150"/>
          <w:marTop w:val="150"/>
          <w:marBottom w:val="15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  <w:div w:id="145617171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329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32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36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87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90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186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466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37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45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70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61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486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247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884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73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30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21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194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54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1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15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05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126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08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91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96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39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74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77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ssbooks.com/verse.asp?ref=1Co+15%3A44" TargetMode="External"/><Relationship Id="rId5" Type="http://schemas.openxmlformats.org/officeDocument/2006/relationships/hyperlink" Target="http://www.crossbooks.com/verse.asp?ref=1Co+15%3A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Linton</dc:creator>
  <cp:keywords/>
  <dc:description/>
  <cp:lastModifiedBy>David Linton</cp:lastModifiedBy>
  <cp:revision>20</cp:revision>
  <cp:lastPrinted>2016-01-12T21:45:00Z</cp:lastPrinted>
  <dcterms:created xsi:type="dcterms:W3CDTF">2016-01-04T23:02:00Z</dcterms:created>
  <dcterms:modified xsi:type="dcterms:W3CDTF">2016-01-12T21:59:00Z</dcterms:modified>
</cp:coreProperties>
</file>